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pacing w:val="0"/>
          <w:w w:val="9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0"/>
          <w:w w:val="97"/>
          <w:sz w:val="32"/>
          <w:szCs w:val="32"/>
          <w:lang w:val="en-US" w:eastAsia="zh-CN"/>
        </w:rPr>
        <w:t>附件</w:t>
      </w:r>
    </w:p>
    <w:p w14:paraId="05AE6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w w:val="97"/>
          <w:sz w:val="44"/>
          <w:szCs w:val="44"/>
          <w:lang w:val="en-US" w:eastAsia="zh-CN"/>
        </w:rPr>
      </w:pPr>
    </w:p>
    <w:p w14:paraId="2BB80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 w:cs="Times New Roman"/>
          <w:bCs/>
          <w:spacing w:val="0"/>
          <w:w w:val="9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w w:val="97"/>
          <w:sz w:val="44"/>
          <w:szCs w:val="44"/>
          <w:lang w:val="en-US" w:eastAsia="zh-CN"/>
        </w:rPr>
        <w:t>2024年泉州市数据应用优秀案例</w:t>
      </w:r>
      <w:r>
        <w:rPr>
          <w:rFonts w:hint="eastAsia" w:eastAsia="方正小标宋简体" w:cs="Times New Roman"/>
          <w:bCs/>
          <w:spacing w:val="0"/>
          <w:w w:val="97"/>
          <w:sz w:val="44"/>
          <w:szCs w:val="44"/>
          <w:lang w:val="en-US" w:eastAsia="zh-CN"/>
        </w:rPr>
        <w:t>拟评选结果</w:t>
      </w:r>
    </w:p>
    <w:p w14:paraId="2F1B0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Cs/>
          <w:spacing w:val="0"/>
          <w:w w:val="97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pacing w:val="0"/>
          <w:w w:val="97"/>
          <w:sz w:val="32"/>
          <w:szCs w:val="32"/>
          <w:lang w:val="en-US" w:eastAsia="zh-CN"/>
        </w:rPr>
        <w:t>（排名不分先后）</w:t>
      </w:r>
    </w:p>
    <w:p w14:paraId="27E8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Cs/>
          <w:spacing w:val="0"/>
          <w:w w:val="97"/>
          <w:sz w:val="32"/>
          <w:szCs w:val="32"/>
          <w:lang w:val="en-US" w:eastAsia="zh-CN"/>
        </w:rPr>
      </w:pPr>
    </w:p>
    <w:tbl>
      <w:tblPr>
        <w:tblStyle w:val="6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157"/>
        <w:gridCol w:w="2800"/>
      </w:tblGrid>
      <w:tr w14:paraId="24EC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06DA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57" w:type="dxa"/>
            <w:vAlign w:val="center"/>
          </w:tcPr>
          <w:p w14:paraId="0BF4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800" w:type="dxa"/>
            <w:vAlign w:val="center"/>
          </w:tcPr>
          <w:p w14:paraId="469D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 w14:paraId="6967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5066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42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数智惠企服务平台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0FE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泉州市发改委</w:t>
            </w:r>
          </w:p>
        </w:tc>
      </w:tr>
      <w:tr w14:paraId="0638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51E2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34F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泉州市房屋建筑工程网格化管理平台——房屋全生命周期数据管理平台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C47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泉州市住房和城乡建设局</w:t>
            </w:r>
          </w:p>
        </w:tc>
      </w:tr>
      <w:tr w14:paraId="56B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5C2D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FE8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数字农田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A0F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泉州市农业农村局</w:t>
            </w:r>
          </w:p>
        </w:tc>
      </w:tr>
      <w:tr w14:paraId="7B57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602F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97F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用“数字化”武装固定资产投资审计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081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泉州市审计局</w:t>
            </w:r>
          </w:p>
        </w:tc>
      </w:tr>
      <w:tr w14:paraId="0D86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412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F73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数据要素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医疗健康：公共数据赋能全民参保的创新实践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890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泉州市医保局</w:t>
            </w:r>
          </w:p>
        </w:tc>
      </w:tr>
      <w:tr w14:paraId="085E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6526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9CF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数据最多采一次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0D7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泉州市行政服务中心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管理委员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会</w:t>
            </w:r>
          </w:p>
        </w:tc>
      </w:tr>
      <w:tr w14:paraId="5BE2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5C0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E7B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泉州交发供应链金融数据平台——“泉发链”“泉发融”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ACA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泉州交发交通产业投资集团有限责任公司</w:t>
            </w:r>
          </w:p>
        </w:tc>
      </w:tr>
      <w:tr w14:paraId="7DB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3C1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BE2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融合公共数据赋能银行消费信贷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04B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泉州银行股份有限公司</w:t>
            </w:r>
          </w:p>
        </w:tc>
      </w:tr>
      <w:tr w14:paraId="158E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1793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B2B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泉州市妇幼保健院·儿童医院5G+智慧妇幼医疗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D07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泉州市妇幼保健院(泉州市儿童医院)</w:t>
            </w:r>
          </w:p>
        </w:tc>
      </w:tr>
      <w:tr w14:paraId="6D13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1A7C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296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基于交通数据要素融合的公交线网规划系统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E4D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泉州市搏浪科技集团有限公司</w:t>
            </w:r>
          </w:p>
        </w:tc>
      </w:tr>
      <w:tr w14:paraId="48D7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55D8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11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DCE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鲤城区社会治理联合指挥平台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F3A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中共泉州市鲤城区委政法委员会</w:t>
            </w:r>
          </w:p>
        </w:tc>
      </w:tr>
      <w:tr w14:paraId="58FE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50CF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12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1FC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AI游泉州古城——“AI新质生产力+文旅”的应用与示范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F73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泉州市鲤城区文化体育和旅游局</w:t>
            </w:r>
          </w:p>
        </w:tc>
      </w:tr>
      <w:tr w14:paraId="4F49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E9F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13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EA9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数字智能化碳排放管理平台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9FB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福建环融环保股份有限公司</w:t>
            </w:r>
          </w:p>
        </w:tc>
      </w:tr>
      <w:tr w14:paraId="0DE8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7CCD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14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73E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医疗全景数据决策分析平台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5A3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福建省脸谱网络科技有限公司</w:t>
            </w:r>
          </w:p>
        </w:tc>
      </w:tr>
      <w:tr w14:paraId="2D33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B03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2E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金融信用风控大数据模型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0DE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泉州市海丝数据开发有限公司</w:t>
            </w:r>
          </w:p>
        </w:tc>
      </w:tr>
      <w:tr w14:paraId="4EA2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F00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F50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数据赋能城市治理--洛江城市数据管理大脑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BD2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泉州市洛江区数据管理局</w:t>
            </w:r>
          </w:p>
        </w:tc>
      </w:tr>
      <w:tr w14:paraId="592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0EAE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8D2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基于5G+物联网平台大数据分析系统的应用研究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366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国能（泉州）热电有限公司</w:t>
            </w:r>
          </w:p>
        </w:tc>
      </w:tr>
      <w:tr w14:paraId="542A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1093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6AA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狮慧办-政务数据导航平台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46C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石狮市行政服务中心管委会</w:t>
            </w:r>
          </w:p>
        </w:tc>
      </w:tr>
      <w:tr w14:paraId="123A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19B8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19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6F7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大数据赋能高校数字化转型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DA0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泉州海洋职业学院</w:t>
            </w:r>
          </w:p>
        </w:tc>
      </w:tr>
      <w:tr w14:paraId="224A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48B4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186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一标三实数据治理范式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554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晋江市公安局</w:t>
            </w:r>
          </w:p>
        </w:tc>
      </w:tr>
      <w:tr w14:paraId="1CBB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76D6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21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B6E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晋江市亩均效益综合评价大数据平台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508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晋江智信大数据科技有限公司</w:t>
            </w:r>
          </w:p>
        </w:tc>
      </w:tr>
      <w:tr w14:paraId="77FD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0736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981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南安市强化数据应用，深化“掌上委托见证”，“不见面”服务更高效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03D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南安市工业和信息化局</w:t>
            </w:r>
          </w:p>
        </w:tc>
      </w:tr>
      <w:tr w14:paraId="2435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03EE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207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量身定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，数据赋能，打造智慧化工园区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C4C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泉惠石化工业园区管理委员会</w:t>
            </w:r>
          </w:p>
        </w:tc>
      </w:tr>
      <w:tr w14:paraId="0EDA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4FA6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CA1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惠安县党建引领基层治理网格化大数据平台项目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B9E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惠安县数据管理局</w:t>
            </w:r>
          </w:p>
        </w:tc>
      </w:tr>
      <w:tr w14:paraId="748D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4F0A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F17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安溪大数据人像分析系统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5D0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安溪县数据管理局</w:t>
            </w:r>
          </w:p>
        </w:tc>
      </w:tr>
      <w:tr w14:paraId="4243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48B18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EE2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泉州美岭水泥生产线5G智能制造项目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D65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福建省泉州美岭水泥有限公司</w:t>
            </w:r>
          </w:p>
        </w:tc>
      </w:tr>
      <w:tr w14:paraId="3313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36FB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E02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德化治安大数据治理平台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71D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德化县公安局</w:t>
            </w:r>
          </w:p>
        </w:tc>
      </w:tr>
      <w:tr w14:paraId="59CA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7F9A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795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数据驱动的金刚石工具生产优化项目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B31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万龙时代科技有限公司</w:t>
            </w:r>
          </w:p>
        </w:tc>
      </w:tr>
      <w:tr w14:paraId="0647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2C7A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79B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深化数据赋能，倾力打造“全国台胞台企登陆第一数据港”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AAC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泉州台商投资区行政审批服务局</w:t>
            </w:r>
          </w:p>
        </w:tc>
      </w:tr>
      <w:tr w14:paraId="5B89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69" w:type="dxa"/>
            <w:vAlign w:val="center"/>
          </w:tcPr>
          <w:p w14:paraId="6FFF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pacing w:val="-6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EC7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数据赋能不动产权“全链智治”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492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泉州台商投资区管理委员会行政审批服务局</w:t>
            </w:r>
          </w:p>
        </w:tc>
      </w:tr>
    </w:tbl>
    <w:p w14:paraId="7167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</w:pPr>
    </w:p>
    <w:p w14:paraId="063066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7B01"/>
    <w:rsid w:val="0867545B"/>
    <w:rsid w:val="21D03E24"/>
    <w:rsid w:val="25EC2E98"/>
    <w:rsid w:val="49073BC0"/>
    <w:rsid w:val="52B05229"/>
    <w:rsid w:val="629529F4"/>
    <w:rsid w:val="73651570"/>
    <w:rsid w:val="74CB7BC2"/>
    <w:rsid w:val="7E6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381</Characters>
  <Paragraphs>208</Paragraphs>
  <TotalTime>1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2024-12-30T13:47:00Z</dcterms:created>
  <dc:creator>clear</dc:creator>
  <cp:lastModifiedBy>半世ヾ离殇メ空浮歌ベ</cp:lastModifiedBy>
  <dcterms:modified xsi:type="dcterms:W3CDTF">2025-01-03T02:46:29Z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65F5DB85EBBF4A5BBD437EC48FB3F738_13</vt:lpwstr>
  </property>
  <property fmtid="{D5CDD505-2E9C-101B-9397-08002B2CF9AE}" pid="4" name="KSOTemplateDocerSaveRecord">
    <vt:lpwstr>eyJoZGlkIjoiMDJjZjhhYjUwOGMwNWU0NjEwMGYyZjAwNWE5MDVlMzkiLCJ1c2VySWQiOiIzMzM4NzM2NjMifQ==</vt:lpwstr>
  </property>
</Properties>
</file>